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C65" w:rsidRDefault="00841C65" w:rsidP="00514DD4">
      <w:pPr>
        <w:jc w:val="center"/>
        <w:rPr>
          <w:rFonts w:ascii="Palatino" w:hAnsi="Palatino"/>
          <w:b/>
          <w:color w:val="000000"/>
        </w:rPr>
      </w:pPr>
    </w:p>
    <w:p w:rsidR="00841C65" w:rsidRDefault="00841C65" w:rsidP="00514DD4">
      <w:pPr>
        <w:jc w:val="center"/>
        <w:rPr>
          <w:rFonts w:ascii="Palatino" w:hAnsi="Palatino"/>
          <w:b/>
          <w:color w:val="000000"/>
        </w:rPr>
      </w:pPr>
    </w:p>
    <w:p w:rsidR="00841C65" w:rsidRDefault="00841C65" w:rsidP="00514DD4">
      <w:pPr>
        <w:jc w:val="center"/>
        <w:rPr>
          <w:rFonts w:ascii="Palatino" w:hAnsi="Palatino"/>
          <w:b/>
          <w:color w:val="000000"/>
        </w:rPr>
      </w:pPr>
    </w:p>
    <w:p w:rsidR="00841C65" w:rsidRDefault="00841C65" w:rsidP="00514DD4">
      <w:pPr>
        <w:jc w:val="center"/>
        <w:rPr>
          <w:rFonts w:ascii="Palatino" w:hAnsi="Palatino"/>
          <w:b/>
          <w:color w:val="000000"/>
        </w:rPr>
      </w:pPr>
    </w:p>
    <w:p w:rsidR="00841C65" w:rsidRDefault="00841C65" w:rsidP="00514DD4">
      <w:pPr>
        <w:jc w:val="center"/>
        <w:rPr>
          <w:rFonts w:ascii="Palatino" w:hAnsi="Palatino"/>
          <w:b/>
          <w:color w:val="000000"/>
        </w:rPr>
      </w:pPr>
    </w:p>
    <w:p w:rsidR="00841C65" w:rsidRDefault="00841C65" w:rsidP="00514DD4">
      <w:pPr>
        <w:jc w:val="center"/>
        <w:rPr>
          <w:rFonts w:ascii="Palatino" w:hAnsi="Palatino"/>
          <w:b/>
          <w:color w:val="000000"/>
        </w:rPr>
      </w:pPr>
    </w:p>
    <w:p w:rsidR="00841C65" w:rsidRDefault="00841C65" w:rsidP="00514DD4">
      <w:pPr>
        <w:jc w:val="center"/>
        <w:rPr>
          <w:rFonts w:ascii="Palatino" w:hAnsi="Palatino"/>
          <w:b/>
          <w:color w:val="000000"/>
        </w:rPr>
      </w:pPr>
    </w:p>
    <w:p w:rsidR="00841C65" w:rsidRDefault="00841C65" w:rsidP="00514DD4">
      <w:pPr>
        <w:jc w:val="center"/>
        <w:rPr>
          <w:rFonts w:ascii="Palatino" w:hAnsi="Palatino"/>
          <w:b/>
          <w:color w:val="000000"/>
        </w:rPr>
      </w:pPr>
      <w:r>
        <w:rPr>
          <w:rFonts w:ascii="Palatino" w:hAnsi="Palatino"/>
          <w:b/>
          <w:color w:val="000000"/>
        </w:rPr>
        <w:t>Board of Education Regular Meeting Agenda</w:t>
      </w:r>
    </w:p>
    <w:p w:rsidR="00841C65" w:rsidRDefault="00841C65" w:rsidP="00514DD4">
      <w:pPr>
        <w:jc w:val="center"/>
        <w:rPr>
          <w:rFonts w:ascii="Palatino" w:hAnsi="Palatino"/>
          <w:b/>
          <w:color w:val="000000"/>
        </w:rPr>
      </w:pPr>
      <w:smartTag w:uri="urn:schemas-microsoft-com:office:smarttags" w:element="City">
        <w:smartTag w:uri="urn:schemas-microsoft-com:office:smarttags" w:element="PlaceName">
          <w:r>
            <w:rPr>
              <w:rFonts w:ascii="Palatino" w:hAnsi="Palatino"/>
              <w:b/>
              <w:color w:val="000000"/>
            </w:rPr>
            <w:t>Burwell</w:t>
          </w:r>
        </w:smartTag>
        <w:r>
          <w:rPr>
            <w:rFonts w:ascii="Palatino" w:hAnsi="Palatino"/>
            <w:b/>
            <w:color w:val="000000"/>
          </w:rPr>
          <w:t xml:space="preserve"> </w:t>
        </w:r>
        <w:smartTag w:uri="urn:schemas-microsoft-com:office:smarttags" w:element="City">
          <w:r>
            <w:rPr>
              <w:rFonts w:ascii="Palatino" w:hAnsi="Palatino"/>
              <w:b/>
              <w:color w:val="000000"/>
            </w:rPr>
            <w:t>Jr.-Sr.</w:t>
          </w:r>
        </w:smartTag>
        <w:r>
          <w:rPr>
            <w:rFonts w:ascii="Palatino" w:hAnsi="Palatino"/>
            <w:b/>
            <w:color w:val="000000"/>
          </w:rPr>
          <w:t xml:space="preserve"> </w:t>
        </w:r>
        <w:smartTag w:uri="urn:schemas-microsoft-com:office:smarttags" w:element="City">
          <w:r>
            <w:rPr>
              <w:rFonts w:ascii="Palatino" w:hAnsi="Palatino"/>
              <w:b/>
              <w:color w:val="000000"/>
            </w:rPr>
            <w:t>High School</w:t>
          </w:r>
        </w:smartTag>
      </w:smartTag>
      <w:r>
        <w:rPr>
          <w:rFonts w:ascii="Palatino" w:hAnsi="Palatino"/>
          <w:b/>
          <w:color w:val="000000"/>
        </w:rPr>
        <w:t xml:space="preserve"> Library</w:t>
      </w:r>
    </w:p>
    <w:p w:rsidR="00841C65" w:rsidRDefault="00841C65" w:rsidP="00514DD4">
      <w:pPr>
        <w:jc w:val="center"/>
        <w:rPr>
          <w:rFonts w:ascii="Palatino" w:hAnsi="Palatino"/>
          <w:b/>
          <w:color w:val="000000"/>
        </w:rPr>
      </w:pPr>
      <w:r>
        <w:rPr>
          <w:rFonts w:ascii="Palatino" w:hAnsi="Palatino"/>
          <w:b/>
          <w:color w:val="000000"/>
        </w:rPr>
        <w:t>December 10, 2012</w:t>
      </w:r>
    </w:p>
    <w:p w:rsidR="00841C65" w:rsidRDefault="00841C65" w:rsidP="00514DD4">
      <w:pPr>
        <w:jc w:val="center"/>
        <w:rPr>
          <w:rFonts w:ascii="Palatino" w:hAnsi="Palatino"/>
          <w:b/>
          <w:color w:val="000000"/>
        </w:rPr>
      </w:pPr>
      <w:r>
        <w:rPr>
          <w:rFonts w:ascii="Palatino" w:hAnsi="Palatino"/>
          <w:b/>
          <w:color w:val="000000"/>
        </w:rPr>
        <w:t>7:00 p.m.</w:t>
      </w:r>
    </w:p>
    <w:p w:rsidR="00841C65" w:rsidRDefault="00841C65" w:rsidP="00514DD4">
      <w:pPr>
        <w:rPr>
          <w:rFonts w:ascii="Palatino" w:hAnsi="Palatino"/>
          <w:color w:val="000000"/>
        </w:rPr>
      </w:pPr>
      <w:r>
        <w:rPr>
          <w:rFonts w:ascii="Palatino" w:hAnsi="Palatino"/>
          <w:color w:val="000000"/>
        </w:rPr>
        <w:t>1.</w:t>
      </w:r>
      <w:r>
        <w:rPr>
          <w:rFonts w:ascii="Palatino" w:hAnsi="Palatino"/>
          <w:color w:val="000000"/>
        </w:rPr>
        <w:tab/>
        <w:t>Call to order.</w:t>
      </w:r>
    </w:p>
    <w:p w:rsidR="00841C65" w:rsidRDefault="00841C65" w:rsidP="00514DD4">
      <w:pPr>
        <w:rPr>
          <w:rFonts w:ascii="Palatino" w:hAnsi="Palatino"/>
          <w:color w:val="000000"/>
        </w:rPr>
      </w:pPr>
      <w:r>
        <w:rPr>
          <w:rFonts w:ascii="Palatino" w:hAnsi="Palatino"/>
          <w:color w:val="000000"/>
        </w:rPr>
        <w:t>2.</w:t>
      </w:r>
      <w:r>
        <w:rPr>
          <w:rFonts w:ascii="Palatino" w:hAnsi="Palatino"/>
          <w:color w:val="000000"/>
        </w:rPr>
        <w:tab/>
        <w:t>Roll call/welcome.</w:t>
      </w:r>
    </w:p>
    <w:p w:rsidR="00841C65" w:rsidRDefault="00841C65" w:rsidP="00514DD4">
      <w:pPr>
        <w:rPr>
          <w:rFonts w:ascii="Palatino" w:hAnsi="Palatino"/>
          <w:color w:val="000000"/>
        </w:rPr>
      </w:pPr>
      <w:r>
        <w:rPr>
          <w:rFonts w:ascii="Palatino" w:hAnsi="Palatino"/>
          <w:color w:val="000000"/>
        </w:rPr>
        <w:t>3.</w:t>
      </w:r>
      <w:r>
        <w:rPr>
          <w:rFonts w:ascii="Palatino" w:hAnsi="Palatino"/>
          <w:color w:val="000000"/>
        </w:rPr>
        <w:tab/>
        <w:t>Approval of the Agenda</w:t>
      </w:r>
    </w:p>
    <w:p w:rsidR="00841C65" w:rsidRDefault="00841C65" w:rsidP="00514DD4">
      <w:pPr>
        <w:rPr>
          <w:rFonts w:ascii="Palatino" w:hAnsi="Palatino"/>
          <w:color w:val="000000"/>
        </w:rPr>
      </w:pPr>
      <w:r>
        <w:rPr>
          <w:rFonts w:ascii="Palatino" w:hAnsi="Palatino"/>
          <w:color w:val="000000"/>
        </w:rPr>
        <w:t>4.</w:t>
      </w:r>
      <w:r>
        <w:rPr>
          <w:rFonts w:ascii="Palatino" w:hAnsi="Palatino"/>
          <w:color w:val="000000"/>
        </w:rPr>
        <w:tab/>
        <w:t>Approval of past minutes.</w:t>
      </w:r>
    </w:p>
    <w:p w:rsidR="00841C65" w:rsidRDefault="00841C65" w:rsidP="00514DD4">
      <w:pPr>
        <w:rPr>
          <w:rFonts w:ascii="Palatino" w:hAnsi="Palatino"/>
          <w:color w:val="000000"/>
        </w:rPr>
      </w:pPr>
      <w:r>
        <w:rPr>
          <w:rFonts w:ascii="Palatino" w:hAnsi="Palatino"/>
          <w:color w:val="000000"/>
        </w:rPr>
        <w:t>5.</w:t>
      </w:r>
      <w:r>
        <w:rPr>
          <w:rFonts w:ascii="Palatino" w:hAnsi="Palatino"/>
          <w:color w:val="000000"/>
        </w:rPr>
        <w:tab/>
        <w:t>Treasurer’s Report.</w:t>
      </w:r>
    </w:p>
    <w:p w:rsidR="00841C65" w:rsidRDefault="00841C65" w:rsidP="00514DD4">
      <w:pPr>
        <w:rPr>
          <w:rFonts w:ascii="Palatino" w:hAnsi="Palatino"/>
          <w:color w:val="000000"/>
        </w:rPr>
      </w:pPr>
      <w:r>
        <w:rPr>
          <w:rFonts w:ascii="Palatino" w:hAnsi="Palatino"/>
          <w:color w:val="000000"/>
        </w:rPr>
        <w:t>6.</w:t>
      </w:r>
      <w:r>
        <w:rPr>
          <w:rFonts w:ascii="Palatino" w:hAnsi="Palatino"/>
          <w:color w:val="000000"/>
        </w:rPr>
        <w:tab/>
        <w:t>Payment of Claims.</w:t>
      </w:r>
    </w:p>
    <w:p w:rsidR="00841C65" w:rsidRDefault="00841C65" w:rsidP="00514DD4">
      <w:pPr>
        <w:rPr>
          <w:rFonts w:ascii="Palatino" w:hAnsi="Palatino"/>
          <w:color w:val="000000"/>
        </w:rPr>
      </w:pPr>
      <w:r>
        <w:rPr>
          <w:rFonts w:ascii="Palatino" w:hAnsi="Palatino"/>
          <w:color w:val="000000"/>
        </w:rPr>
        <w:t>7.</w:t>
      </w:r>
      <w:r>
        <w:rPr>
          <w:rFonts w:ascii="Palatino" w:hAnsi="Palatino"/>
          <w:color w:val="000000"/>
        </w:rPr>
        <w:tab/>
        <w:t>Audiences</w:t>
      </w:r>
    </w:p>
    <w:p w:rsidR="00841C65" w:rsidRDefault="00841C65" w:rsidP="00514DD4">
      <w:pPr>
        <w:rPr>
          <w:rFonts w:ascii="Palatino" w:hAnsi="Palatino"/>
          <w:color w:val="000000"/>
        </w:rPr>
      </w:pPr>
      <w:r>
        <w:rPr>
          <w:rFonts w:ascii="Palatino" w:hAnsi="Palatino"/>
          <w:color w:val="000000"/>
        </w:rPr>
        <w:tab/>
      </w:r>
      <w:r>
        <w:rPr>
          <w:rFonts w:ascii="Palatino" w:hAnsi="Palatino"/>
          <w:color w:val="000000"/>
        </w:rPr>
        <w:tab/>
        <w:t>a.  Professional Learning Team Presentation-Data Team-NePAS</w:t>
      </w:r>
    </w:p>
    <w:p w:rsidR="00841C65" w:rsidRDefault="00841C65" w:rsidP="00514DD4">
      <w:pPr>
        <w:rPr>
          <w:rFonts w:ascii="Palatino" w:hAnsi="Palatino"/>
          <w:color w:val="000000"/>
        </w:rPr>
      </w:pPr>
      <w:r>
        <w:rPr>
          <w:rFonts w:ascii="Palatino" w:hAnsi="Palatino"/>
          <w:color w:val="000000"/>
        </w:rPr>
        <w:t>8.</w:t>
      </w:r>
      <w:r>
        <w:rPr>
          <w:rFonts w:ascii="Palatino" w:hAnsi="Palatino"/>
          <w:color w:val="000000"/>
        </w:rPr>
        <w:tab/>
        <w:t>Old Business.</w:t>
      </w:r>
    </w:p>
    <w:p w:rsidR="00841C65" w:rsidRDefault="00841C65" w:rsidP="00514DD4">
      <w:pPr>
        <w:rPr>
          <w:szCs w:val="24"/>
        </w:rPr>
      </w:pPr>
      <w:r>
        <w:rPr>
          <w:szCs w:val="24"/>
        </w:rPr>
        <w:tab/>
      </w:r>
      <w:r>
        <w:rPr>
          <w:szCs w:val="24"/>
        </w:rPr>
        <w:tab/>
        <w:t>a. Update/Review Administrative Regulations</w:t>
      </w:r>
    </w:p>
    <w:p w:rsidR="00841C65" w:rsidRDefault="00841C65" w:rsidP="00514DD4">
      <w:pPr>
        <w:ind w:left="2160"/>
        <w:rPr>
          <w:szCs w:val="24"/>
        </w:rPr>
      </w:pPr>
      <w:r>
        <w:rPr>
          <w:szCs w:val="24"/>
        </w:rPr>
        <w:t>AR 4240.5 Job Description Office Secretary</w:t>
      </w:r>
    </w:p>
    <w:p w:rsidR="00841C65" w:rsidRDefault="00841C65" w:rsidP="00514DD4">
      <w:pPr>
        <w:ind w:left="2160"/>
        <w:rPr>
          <w:szCs w:val="24"/>
        </w:rPr>
      </w:pPr>
      <w:r>
        <w:rPr>
          <w:szCs w:val="24"/>
        </w:rPr>
        <w:t>AR 4240.7 Job Description Bookkeeper/Secretary</w:t>
      </w:r>
    </w:p>
    <w:p w:rsidR="00841C65" w:rsidRDefault="00841C65" w:rsidP="00514DD4">
      <w:pPr>
        <w:ind w:left="2160"/>
        <w:rPr>
          <w:szCs w:val="24"/>
        </w:rPr>
      </w:pPr>
      <w:r>
        <w:rPr>
          <w:szCs w:val="24"/>
        </w:rPr>
        <w:t>AR 4240.9 Job Description Teacher or Library Aide</w:t>
      </w:r>
    </w:p>
    <w:p w:rsidR="00841C65" w:rsidRDefault="00841C65" w:rsidP="00514DD4">
      <w:pPr>
        <w:ind w:left="2160"/>
        <w:rPr>
          <w:szCs w:val="24"/>
        </w:rPr>
      </w:pPr>
      <w:r>
        <w:rPr>
          <w:szCs w:val="24"/>
        </w:rPr>
        <w:t>AR 4240.11 Job Description, Assistant Cook</w:t>
      </w:r>
    </w:p>
    <w:p w:rsidR="00841C65" w:rsidRDefault="00841C65" w:rsidP="00514DD4">
      <w:pPr>
        <w:ind w:left="2160"/>
        <w:rPr>
          <w:szCs w:val="24"/>
        </w:rPr>
      </w:pPr>
      <w:r>
        <w:rPr>
          <w:szCs w:val="24"/>
        </w:rPr>
        <w:t>AR 4240.13 Job Description, Head Cook</w:t>
      </w:r>
    </w:p>
    <w:p w:rsidR="00841C65" w:rsidRDefault="00841C65" w:rsidP="00514DD4">
      <w:pPr>
        <w:ind w:left="2160"/>
        <w:rPr>
          <w:szCs w:val="24"/>
        </w:rPr>
      </w:pPr>
      <w:r>
        <w:rPr>
          <w:szCs w:val="24"/>
        </w:rPr>
        <w:t>AR 4560.1  Job Description, Activities Director</w:t>
      </w:r>
    </w:p>
    <w:p w:rsidR="00841C65" w:rsidRDefault="00841C65" w:rsidP="00514DD4">
      <w:pPr>
        <w:rPr>
          <w:szCs w:val="24"/>
        </w:rPr>
      </w:pPr>
      <w:r>
        <w:rPr>
          <w:szCs w:val="24"/>
        </w:rPr>
        <w:tab/>
      </w:r>
      <w:r>
        <w:rPr>
          <w:szCs w:val="24"/>
        </w:rPr>
        <w:tab/>
        <w:t xml:space="preserve">b.  Policy #6033 Restraints &amp; Seclusion Policy (Second </w:t>
      </w:r>
      <w:smartTag w:uri="urn:schemas-microsoft-com:office:smarttags" w:element="City">
        <w:r>
          <w:rPr>
            <w:szCs w:val="24"/>
          </w:rPr>
          <w:t>Reading</w:t>
        </w:r>
      </w:smartTag>
      <w:r>
        <w:rPr>
          <w:szCs w:val="24"/>
        </w:rPr>
        <w:t>)</w:t>
      </w:r>
    </w:p>
    <w:p w:rsidR="00841C65" w:rsidRDefault="00841C65" w:rsidP="00514DD4">
      <w:pPr>
        <w:rPr>
          <w:szCs w:val="24"/>
        </w:rPr>
      </w:pPr>
      <w:r>
        <w:rPr>
          <w:szCs w:val="24"/>
        </w:rPr>
        <w:tab/>
      </w:r>
      <w:r>
        <w:rPr>
          <w:szCs w:val="24"/>
        </w:rPr>
        <w:tab/>
        <w:t xml:space="preserve">c.  Policy #6436 Curriculum an Assessment (Second </w:t>
      </w:r>
      <w:smartTag w:uri="urn:schemas-microsoft-com:office:smarttags" w:element="City">
        <w:r>
          <w:rPr>
            <w:szCs w:val="24"/>
          </w:rPr>
          <w:t>Reading</w:t>
        </w:r>
      </w:smartTag>
      <w:r>
        <w:rPr>
          <w:szCs w:val="24"/>
        </w:rPr>
        <w:t>)</w:t>
      </w:r>
    </w:p>
    <w:p w:rsidR="00841C65" w:rsidRDefault="00841C65" w:rsidP="00514DD4">
      <w:pPr>
        <w:rPr>
          <w:szCs w:val="24"/>
        </w:rPr>
      </w:pPr>
    </w:p>
    <w:p w:rsidR="00841C65" w:rsidRDefault="00841C65" w:rsidP="00514DD4">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841C65" w:rsidRDefault="00841C65" w:rsidP="006F31D5">
      <w:pPr>
        <w:rPr>
          <w:rFonts w:ascii="Palatino" w:hAnsi="Palatino"/>
          <w:color w:val="000000"/>
        </w:rPr>
      </w:pPr>
      <w:r>
        <w:rPr>
          <w:rFonts w:ascii="Palatino" w:hAnsi="Palatino"/>
          <w:color w:val="000000"/>
        </w:rPr>
        <w:tab/>
      </w:r>
      <w:r>
        <w:rPr>
          <w:rFonts w:ascii="Palatino" w:hAnsi="Palatino"/>
          <w:color w:val="000000"/>
        </w:rPr>
        <w:tab/>
        <w:t>a.  Audit Report 2011-2012</w:t>
      </w:r>
    </w:p>
    <w:p w:rsidR="00841C65" w:rsidRDefault="00841C65" w:rsidP="006F31D5">
      <w:pPr>
        <w:rPr>
          <w:rFonts w:ascii="Palatino" w:hAnsi="Palatino"/>
          <w:color w:val="000000"/>
        </w:rPr>
      </w:pPr>
      <w:r>
        <w:rPr>
          <w:rFonts w:ascii="Palatino" w:hAnsi="Palatino"/>
          <w:color w:val="000000"/>
        </w:rPr>
        <w:tab/>
      </w:r>
      <w:r>
        <w:rPr>
          <w:rFonts w:ascii="Palatino" w:hAnsi="Palatino"/>
          <w:color w:val="000000"/>
        </w:rPr>
        <w:tab/>
        <w:t xml:space="preserve">b.  Update Policy #6505.19 (First </w:t>
      </w:r>
      <w:smartTag w:uri="urn:schemas-microsoft-com:office:smarttags" w:element="City">
        <w:r>
          <w:rPr>
            <w:rFonts w:ascii="Palatino" w:hAnsi="Palatino"/>
            <w:color w:val="000000"/>
          </w:rPr>
          <w:t>Reading</w:t>
        </w:r>
      </w:smartTag>
      <w:r>
        <w:rPr>
          <w:rFonts w:ascii="Palatino" w:hAnsi="Palatino"/>
          <w:color w:val="000000"/>
        </w:rPr>
        <w:t>)</w:t>
      </w:r>
    </w:p>
    <w:p w:rsidR="00841C65" w:rsidRDefault="00841C65" w:rsidP="006F31D5">
      <w:pPr>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Access to Instructional Materials</w:t>
      </w:r>
    </w:p>
    <w:p w:rsidR="00841C65" w:rsidRDefault="00841C65" w:rsidP="006F31D5">
      <w:pPr>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Over-Identification and Disproportionality</w:t>
      </w:r>
    </w:p>
    <w:p w:rsidR="00841C65" w:rsidRDefault="00841C65" w:rsidP="006F31D5">
      <w:pPr>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Prohibition on Mandatory Medication</w:t>
      </w:r>
    </w:p>
    <w:p w:rsidR="00841C65" w:rsidRDefault="00841C65" w:rsidP="0090443C">
      <w:pPr>
        <w:ind w:left="1440"/>
        <w:rPr>
          <w:rFonts w:ascii="Palatino" w:hAnsi="Palatino"/>
          <w:color w:val="000000"/>
        </w:rPr>
      </w:pPr>
      <w:r>
        <w:rPr>
          <w:rFonts w:ascii="Palatino" w:hAnsi="Palatino"/>
          <w:color w:val="000000"/>
        </w:rPr>
        <w:t>c.  Contract with Midwest Floor Specialists to refinish the high school gym floor.  The contract includes sanding, repainting of lines, and applying two coats of sealer and two coats of gym finish.</w:t>
      </w:r>
    </w:p>
    <w:p w:rsidR="00841C65" w:rsidRDefault="00841C65" w:rsidP="0090443C">
      <w:pPr>
        <w:rPr>
          <w:rFonts w:ascii="Palatino" w:hAnsi="Palatino"/>
          <w:color w:val="000000"/>
        </w:rPr>
      </w:pPr>
      <w:r>
        <w:rPr>
          <w:rFonts w:ascii="Palatino" w:hAnsi="Palatino"/>
          <w:color w:val="000000"/>
        </w:rPr>
        <w:tab/>
      </w:r>
      <w:r>
        <w:rPr>
          <w:rFonts w:ascii="Palatino" w:hAnsi="Palatino"/>
          <w:color w:val="000000"/>
        </w:rPr>
        <w:tab/>
        <w:t>d.  Superintendent Evaluation (Executive Session-Personnel)</w:t>
      </w:r>
      <w:r>
        <w:rPr>
          <w:rFonts w:ascii="Palatino" w:hAnsi="Palatino"/>
          <w:color w:val="000000"/>
        </w:rPr>
        <w:tab/>
      </w:r>
      <w:r>
        <w:rPr>
          <w:rFonts w:ascii="Palatino" w:hAnsi="Palatino"/>
          <w:color w:val="000000"/>
        </w:rPr>
        <w:tab/>
      </w:r>
      <w:r>
        <w:rPr>
          <w:rFonts w:ascii="Palatino" w:hAnsi="Palatino"/>
          <w:color w:val="000000"/>
        </w:rPr>
        <w:tab/>
      </w:r>
    </w:p>
    <w:p w:rsidR="00841C65" w:rsidRDefault="00841C65" w:rsidP="00514DD4">
      <w:pPr>
        <w:rPr>
          <w:rFonts w:ascii="Palatino" w:hAnsi="Palatino"/>
          <w:color w:val="000000"/>
        </w:rPr>
      </w:pPr>
      <w:r>
        <w:rPr>
          <w:rFonts w:ascii="Palatino" w:hAnsi="Palatino"/>
          <w:color w:val="000000"/>
        </w:rPr>
        <w:t xml:space="preserve">10. </w:t>
      </w:r>
      <w:r>
        <w:rPr>
          <w:rFonts w:ascii="Palatino" w:hAnsi="Palatino"/>
          <w:color w:val="000000"/>
        </w:rPr>
        <w:tab/>
        <w:t>Board Reports.</w:t>
      </w:r>
    </w:p>
    <w:p w:rsidR="00841C65" w:rsidRDefault="00841C65" w:rsidP="00514DD4">
      <w:pPr>
        <w:rPr>
          <w:rFonts w:ascii="Palatino" w:hAnsi="Palatino"/>
          <w:color w:val="000000"/>
        </w:rPr>
      </w:pPr>
      <w:r>
        <w:rPr>
          <w:rFonts w:ascii="Palatino" w:hAnsi="Palatino"/>
          <w:color w:val="000000"/>
        </w:rPr>
        <w:t>11.</w:t>
      </w:r>
      <w:r>
        <w:rPr>
          <w:rFonts w:ascii="Palatino" w:hAnsi="Palatino"/>
          <w:color w:val="000000"/>
        </w:rPr>
        <w:tab/>
        <w:t>Principal’s Reports.</w:t>
      </w:r>
    </w:p>
    <w:p w:rsidR="00841C65" w:rsidRDefault="00841C65" w:rsidP="00514DD4">
      <w:pPr>
        <w:rPr>
          <w:rFonts w:ascii="Palatino" w:hAnsi="Palatino"/>
          <w:color w:val="000000"/>
        </w:rPr>
      </w:pPr>
      <w:r>
        <w:rPr>
          <w:rFonts w:ascii="Palatino" w:hAnsi="Palatino"/>
          <w:color w:val="000000"/>
        </w:rPr>
        <w:t>12.</w:t>
      </w:r>
      <w:r>
        <w:rPr>
          <w:rFonts w:ascii="Palatino" w:hAnsi="Palatino"/>
          <w:color w:val="000000"/>
        </w:rPr>
        <w:tab/>
        <w:t>Superintendent’s Report.</w:t>
      </w:r>
    </w:p>
    <w:p w:rsidR="00841C65" w:rsidRDefault="00841C65" w:rsidP="00514DD4">
      <w:pPr>
        <w:rPr>
          <w:rFonts w:ascii="Palatino" w:hAnsi="Palatino"/>
          <w:color w:val="000000"/>
        </w:rPr>
      </w:pPr>
      <w:r>
        <w:rPr>
          <w:rFonts w:ascii="Palatino" w:hAnsi="Palatino"/>
          <w:color w:val="000000"/>
        </w:rPr>
        <w:t>13.</w:t>
      </w:r>
      <w:r>
        <w:rPr>
          <w:rFonts w:ascii="Palatino" w:hAnsi="Palatino"/>
          <w:color w:val="000000"/>
        </w:rPr>
        <w:tab/>
        <w:t>Adjourn</w:t>
      </w:r>
    </w:p>
    <w:p w:rsidR="00841C65" w:rsidRDefault="00841C65" w:rsidP="00514DD4">
      <w:pPr>
        <w:rPr>
          <w:rFonts w:ascii="Palatino" w:hAnsi="Palatino"/>
          <w:color w:val="000000"/>
        </w:rPr>
      </w:pPr>
    </w:p>
    <w:p w:rsidR="00841C65" w:rsidRDefault="00841C65" w:rsidP="00514DD4">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Monday, January 14, 2013 (7 pm)</w:t>
      </w:r>
    </w:p>
    <w:p w:rsidR="00841C65" w:rsidRDefault="00841C65" w:rsidP="00514DD4"/>
    <w:p w:rsidR="00841C65" w:rsidRDefault="00841C65" w:rsidP="00514DD4"/>
    <w:p w:rsidR="00841C65" w:rsidRDefault="00841C65" w:rsidP="00514DD4">
      <w:pPr>
        <w:rPr>
          <w:b/>
          <w:sz w:val="18"/>
          <w:szCs w:val="18"/>
        </w:rPr>
      </w:pPr>
      <w:r>
        <w:rPr>
          <w:b/>
          <w:sz w:val="18"/>
          <w:szCs w:val="18"/>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841C65" w:rsidRDefault="00841C65"/>
    <w:sectPr w:rsidR="00841C65" w:rsidSect="0022357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DD4"/>
    <w:rsid w:val="001A6910"/>
    <w:rsid w:val="0022357B"/>
    <w:rsid w:val="003E73C9"/>
    <w:rsid w:val="00514DD4"/>
    <w:rsid w:val="005441F4"/>
    <w:rsid w:val="0067259A"/>
    <w:rsid w:val="006F31D5"/>
    <w:rsid w:val="00841C65"/>
    <w:rsid w:val="0090443C"/>
    <w:rsid w:val="00B5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DD4"/>
    <w:rPr>
      <w:rFonts w:ascii="Times" w:hAnsi="Times"/>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443C"/>
    <w:rPr>
      <w:rFonts w:ascii="Tahoma" w:hAnsi="Tahoma" w:cs="Tahoma"/>
      <w:sz w:val="16"/>
      <w:szCs w:val="16"/>
    </w:rPr>
  </w:style>
  <w:style w:type="character" w:customStyle="1" w:styleId="BalloonTextChar">
    <w:name w:val="Balloon Text Char"/>
    <w:basedOn w:val="DefaultParagraphFont"/>
    <w:link w:val="BalloonText"/>
    <w:uiPriority w:val="99"/>
    <w:semiHidden/>
    <w:rsid w:val="002F3C1D"/>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3197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2</Pages>
  <Words>257</Words>
  <Characters>1469</Characters>
  <Application>Microsoft Office Word</Application>
  <DocSecurity>0</DocSecurity>
  <Lines>0</Lines>
  <Paragraphs>0</Paragraphs>
  <ScaleCrop>false</ScaleCrop>
  <Company>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BIRD</dc:creator>
  <cp:keywords/>
  <dc:description/>
  <cp:lastModifiedBy>birdd</cp:lastModifiedBy>
  <cp:revision>4</cp:revision>
  <cp:lastPrinted>2012-12-05T14:02:00Z</cp:lastPrinted>
  <dcterms:created xsi:type="dcterms:W3CDTF">2012-12-03T14:05:00Z</dcterms:created>
  <dcterms:modified xsi:type="dcterms:W3CDTF">2012-12-05T14:08:00Z</dcterms:modified>
</cp:coreProperties>
</file>